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52176" w14:textId="77777777" w:rsidR="0008363D" w:rsidRPr="0008363D" w:rsidRDefault="0008363D" w:rsidP="0008363D">
      <w:pPr>
        <w:adjustRightInd w:val="0"/>
        <w:snapToGrid w:val="0"/>
        <w:spacing w:line="660" w:lineRule="exact"/>
        <w:jc w:val="center"/>
        <w:rPr>
          <w:rFonts w:ascii="方正小标宋_GBK" w:eastAsia="方正小标宋_GBK" w:hAnsiTheme="majorEastAsia" w:hint="eastAsia"/>
          <w:b/>
          <w:sz w:val="44"/>
          <w:szCs w:val="44"/>
        </w:rPr>
      </w:pPr>
      <w:r w:rsidRPr="0008363D">
        <w:rPr>
          <w:rFonts w:ascii="方正小标宋_GBK" w:eastAsia="方正小标宋_GBK" w:hAnsiTheme="majorEastAsia" w:hint="eastAsia"/>
          <w:b/>
          <w:sz w:val="44"/>
          <w:szCs w:val="44"/>
        </w:rPr>
        <w:t>关于</w:t>
      </w:r>
      <w:r w:rsidRPr="0008363D">
        <w:rPr>
          <w:rFonts w:ascii="方正小标宋_GBK" w:eastAsia="方正小标宋_GBK" w:hAnsiTheme="majorEastAsia" w:hint="eastAsia"/>
          <w:b/>
          <w:sz w:val="44"/>
          <w:szCs w:val="44"/>
        </w:rPr>
        <w:t>开展</w:t>
      </w:r>
      <w:r w:rsidRPr="0008363D">
        <w:rPr>
          <w:rFonts w:ascii="方正小标宋_GBK" w:eastAsia="方正小标宋_GBK" w:hAnsiTheme="majorEastAsia" w:hint="eastAsia"/>
          <w:b/>
          <w:sz w:val="44"/>
          <w:szCs w:val="44"/>
        </w:rPr>
        <w:t>2025-2026学年第一学期</w:t>
      </w:r>
    </w:p>
    <w:p w14:paraId="2295BFDF" w14:textId="5CA9E864" w:rsidR="00DD6333" w:rsidRPr="0008363D" w:rsidRDefault="00437851" w:rsidP="0008363D">
      <w:pPr>
        <w:adjustRightInd w:val="0"/>
        <w:snapToGrid w:val="0"/>
        <w:spacing w:line="660" w:lineRule="exact"/>
        <w:jc w:val="center"/>
        <w:rPr>
          <w:rFonts w:ascii="方正小标宋_GBK" w:eastAsia="方正小标宋_GBK" w:hAnsiTheme="majorEastAsia" w:hint="eastAsia"/>
          <w:b/>
          <w:sz w:val="44"/>
          <w:szCs w:val="44"/>
        </w:rPr>
      </w:pPr>
      <w:r w:rsidRPr="0008363D">
        <w:rPr>
          <w:rFonts w:ascii="方正小标宋_GBK" w:eastAsia="方正小标宋_GBK" w:hAnsiTheme="majorEastAsia" w:hint="eastAsia"/>
          <w:b/>
          <w:sz w:val="44"/>
          <w:szCs w:val="44"/>
        </w:rPr>
        <w:t>大学体育俱乐部制教学选课的通知</w:t>
      </w:r>
    </w:p>
    <w:p w14:paraId="65EE9E08" w14:textId="77777777" w:rsidR="00DD6333" w:rsidRPr="0008363D" w:rsidRDefault="00DD6333">
      <w:pPr>
        <w:adjustRightInd w:val="0"/>
        <w:snapToGrid w:val="0"/>
        <w:spacing w:line="360" w:lineRule="auto"/>
        <w:jc w:val="left"/>
        <w:rPr>
          <w:rFonts w:ascii="仿宋" w:eastAsia="仿宋" w:hAnsi="仿宋"/>
          <w:sz w:val="32"/>
          <w:szCs w:val="32"/>
        </w:rPr>
      </w:pPr>
    </w:p>
    <w:p w14:paraId="0E3198D0"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各二级学院：</w:t>
      </w:r>
    </w:p>
    <w:p w14:paraId="1FC0195D" w14:textId="77777777" w:rsidR="00DD6333" w:rsidRPr="0008363D" w:rsidRDefault="00437851" w:rsidP="0008363D">
      <w:pPr>
        <w:adjustRightInd w:val="0"/>
        <w:snapToGrid w:val="0"/>
        <w:spacing w:line="580" w:lineRule="exact"/>
        <w:ind w:firstLineChars="200" w:firstLine="640"/>
        <w:jc w:val="left"/>
        <w:rPr>
          <w:rFonts w:ascii="方正仿宋_GBK" w:eastAsia="方正仿宋_GBK" w:hAnsi="方正仿宋_GBK"/>
          <w:kern w:val="0"/>
          <w:sz w:val="32"/>
          <w:szCs w:val="32"/>
        </w:rPr>
      </w:pPr>
      <w:r w:rsidRPr="0008363D">
        <w:rPr>
          <w:rFonts w:ascii="方正仿宋_GBK" w:eastAsia="方正仿宋_GBK" w:hAnsi="方正仿宋_GBK" w:hint="eastAsia"/>
          <w:kern w:val="0"/>
          <w:sz w:val="32"/>
          <w:szCs w:val="32"/>
        </w:rPr>
        <w:t>按照教学推进计划，</w:t>
      </w:r>
      <w:proofErr w:type="gramStart"/>
      <w:r w:rsidRPr="0008363D">
        <w:rPr>
          <w:rFonts w:ascii="方正仿宋_GBK" w:eastAsia="方正仿宋_GBK" w:hAnsi="方正仿宋_GBK" w:hint="eastAsia"/>
          <w:kern w:val="0"/>
          <w:sz w:val="32"/>
          <w:szCs w:val="32"/>
        </w:rPr>
        <w:t>现启动</w:t>
      </w:r>
      <w:proofErr w:type="gramEnd"/>
      <w:r w:rsidRPr="0008363D">
        <w:rPr>
          <w:rFonts w:ascii="方正仿宋_GBK" w:eastAsia="方正仿宋_GBK" w:hAnsi="方正仿宋_GBK" w:hint="eastAsia"/>
          <w:kern w:val="0"/>
          <w:sz w:val="32"/>
          <w:szCs w:val="32"/>
        </w:rPr>
        <w:t>202</w:t>
      </w:r>
      <w:r w:rsidRPr="0008363D">
        <w:rPr>
          <w:rFonts w:ascii="方正仿宋_GBK" w:eastAsia="方正仿宋_GBK" w:hAnsi="方正仿宋_GBK"/>
          <w:kern w:val="0"/>
          <w:sz w:val="32"/>
          <w:szCs w:val="32"/>
        </w:rPr>
        <w:t>4</w:t>
      </w:r>
      <w:r w:rsidRPr="0008363D">
        <w:rPr>
          <w:rFonts w:ascii="方正仿宋_GBK" w:eastAsia="方正仿宋_GBK" w:hAnsi="方正仿宋_GBK" w:hint="eastAsia"/>
          <w:kern w:val="0"/>
          <w:sz w:val="32"/>
          <w:szCs w:val="32"/>
        </w:rPr>
        <w:t>级学生大学体育俱乐部制教学选课工作。大学体育俱乐部制教学选课在网上进行，学生根据实际情况确定适合自己的俱乐部课程项目。现将选课事宜通知如下。</w:t>
      </w:r>
    </w:p>
    <w:p w14:paraId="2799C84C" w14:textId="77777777" w:rsidR="00DD6333" w:rsidRPr="0008363D" w:rsidRDefault="00437851" w:rsidP="0008363D">
      <w:pPr>
        <w:adjustRightInd w:val="0"/>
        <w:snapToGrid w:val="0"/>
        <w:spacing w:line="580" w:lineRule="exact"/>
        <w:jc w:val="left"/>
        <w:rPr>
          <w:rFonts w:ascii="方正黑体_GBK" w:eastAsia="方正黑体_GBK" w:hAnsi="方正仿宋_GBK" w:hint="eastAsia"/>
          <w:bCs/>
          <w:sz w:val="32"/>
          <w:szCs w:val="32"/>
        </w:rPr>
      </w:pPr>
      <w:r w:rsidRPr="0008363D">
        <w:rPr>
          <w:rFonts w:ascii="方正仿宋_GBK" w:eastAsia="方正仿宋_GBK" w:hAnsi="方正仿宋_GBK" w:hint="eastAsia"/>
          <w:b/>
          <w:sz w:val="32"/>
          <w:szCs w:val="32"/>
        </w:rPr>
        <w:t xml:space="preserve">    </w:t>
      </w:r>
      <w:r w:rsidRPr="0008363D">
        <w:rPr>
          <w:rFonts w:ascii="方正黑体_GBK" w:eastAsia="方正黑体_GBK" w:hAnsi="方正仿宋_GBK" w:hint="eastAsia"/>
          <w:bCs/>
          <w:sz w:val="32"/>
          <w:szCs w:val="32"/>
        </w:rPr>
        <w:t>一、选课对象</w:t>
      </w:r>
    </w:p>
    <w:p w14:paraId="51A5D856" w14:textId="2F256649"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202</w:t>
      </w:r>
      <w:r w:rsidRPr="0008363D">
        <w:rPr>
          <w:rFonts w:ascii="方正仿宋_GBK" w:eastAsia="方正仿宋_GBK" w:hAnsi="方正仿宋_GBK"/>
          <w:sz w:val="32"/>
          <w:szCs w:val="32"/>
        </w:rPr>
        <w:t>4</w:t>
      </w:r>
      <w:r w:rsidRPr="0008363D">
        <w:rPr>
          <w:rFonts w:ascii="方正仿宋_GBK" w:eastAsia="方正仿宋_GBK" w:hAnsi="方正仿宋_GBK" w:hint="eastAsia"/>
          <w:sz w:val="32"/>
          <w:szCs w:val="32"/>
        </w:rPr>
        <w:t>级</w:t>
      </w:r>
      <w:r w:rsidR="00D3771B" w:rsidRPr="0008363D">
        <w:rPr>
          <w:rFonts w:ascii="方正仿宋_GBK" w:eastAsia="方正仿宋_GBK" w:hAnsi="方正仿宋_GBK" w:hint="eastAsia"/>
          <w:sz w:val="32"/>
          <w:szCs w:val="32"/>
        </w:rPr>
        <w:t>全体本科生</w:t>
      </w:r>
    </w:p>
    <w:p w14:paraId="62693514" w14:textId="77777777" w:rsidR="00DD6333" w:rsidRPr="0008363D" w:rsidRDefault="00437851" w:rsidP="0008363D">
      <w:pPr>
        <w:adjustRightInd w:val="0"/>
        <w:snapToGrid w:val="0"/>
        <w:spacing w:line="580" w:lineRule="exact"/>
        <w:jc w:val="left"/>
        <w:rPr>
          <w:rFonts w:ascii="方正黑体_GBK" w:eastAsia="方正黑体_GBK" w:hAnsi="方正仿宋_GBK"/>
          <w:bCs/>
          <w:sz w:val="32"/>
          <w:szCs w:val="32"/>
        </w:rPr>
      </w:pPr>
      <w:r w:rsidRPr="0008363D">
        <w:rPr>
          <w:rFonts w:ascii="方正黑体_GBK" w:eastAsia="方正黑体_GBK" w:hAnsi="方正仿宋_GBK" w:hint="eastAsia"/>
          <w:bCs/>
          <w:sz w:val="32"/>
          <w:szCs w:val="32"/>
        </w:rPr>
        <w:t>二、选课时间</w:t>
      </w:r>
    </w:p>
    <w:p w14:paraId="7926384C" w14:textId="77777777" w:rsidR="00DD6333" w:rsidRPr="0008363D" w:rsidRDefault="00437851" w:rsidP="0008363D">
      <w:pPr>
        <w:adjustRightInd w:val="0"/>
        <w:snapToGrid w:val="0"/>
        <w:spacing w:line="580" w:lineRule="exact"/>
        <w:ind w:firstLineChars="200" w:firstLine="640"/>
        <w:jc w:val="left"/>
        <w:rPr>
          <w:rFonts w:ascii="方正仿宋_GBK" w:eastAsia="方正仿宋_GBK" w:hAnsi="方正仿宋_GBK"/>
          <w:sz w:val="32"/>
          <w:szCs w:val="32"/>
        </w:rPr>
      </w:pPr>
      <w:r w:rsidRPr="0008363D">
        <w:rPr>
          <w:rFonts w:ascii="方正仿宋_GBK" w:eastAsia="方正仿宋_GBK" w:hAnsi="方正仿宋_GBK"/>
          <w:sz w:val="32"/>
          <w:szCs w:val="32"/>
        </w:rPr>
        <w:t>2025</w:t>
      </w:r>
      <w:r w:rsidRPr="0008363D">
        <w:rPr>
          <w:rFonts w:ascii="方正仿宋_GBK" w:eastAsia="方正仿宋_GBK" w:hAnsi="方正仿宋_GBK" w:hint="eastAsia"/>
          <w:sz w:val="32"/>
          <w:szCs w:val="32"/>
        </w:rPr>
        <w:t>年6月2</w:t>
      </w:r>
      <w:r w:rsidRPr="0008363D">
        <w:rPr>
          <w:rFonts w:ascii="方正仿宋_GBK" w:eastAsia="方正仿宋_GBK" w:hAnsi="方正仿宋_GBK"/>
          <w:sz w:val="32"/>
          <w:szCs w:val="32"/>
        </w:rPr>
        <w:t>4</w:t>
      </w:r>
      <w:r w:rsidRPr="0008363D">
        <w:rPr>
          <w:rFonts w:ascii="方正仿宋_GBK" w:eastAsia="方正仿宋_GBK" w:hAnsi="方正仿宋_GBK" w:hint="eastAsia"/>
          <w:sz w:val="32"/>
          <w:szCs w:val="32"/>
        </w:rPr>
        <w:t>日1</w:t>
      </w:r>
      <w:r w:rsidRPr="0008363D">
        <w:rPr>
          <w:rFonts w:ascii="方正仿宋_GBK" w:eastAsia="方正仿宋_GBK" w:hAnsi="方正仿宋_GBK"/>
          <w:sz w:val="32"/>
          <w:szCs w:val="32"/>
        </w:rPr>
        <w:t>2</w:t>
      </w:r>
      <w:r w:rsidRPr="0008363D">
        <w:rPr>
          <w:rFonts w:ascii="方正仿宋_GBK" w:eastAsia="方正仿宋_GBK" w:hAnsi="方正仿宋_GBK" w:hint="eastAsia"/>
          <w:sz w:val="32"/>
          <w:szCs w:val="32"/>
        </w:rPr>
        <w:t>:0</w:t>
      </w:r>
      <w:r w:rsidRPr="0008363D">
        <w:rPr>
          <w:rFonts w:ascii="方正仿宋_GBK" w:eastAsia="方正仿宋_GBK" w:hAnsi="方正仿宋_GBK"/>
          <w:sz w:val="32"/>
          <w:szCs w:val="32"/>
        </w:rPr>
        <w:t>0-6</w:t>
      </w:r>
      <w:r w:rsidRPr="0008363D">
        <w:rPr>
          <w:rFonts w:ascii="方正仿宋_GBK" w:eastAsia="方正仿宋_GBK" w:hAnsi="方正仿宋_GBK" w:hint="eastAsia"/>
          <w:sz w:val="32"/>
          <w:szCs w:val="32"/>
        </w:rPr>
        <w:t>月2</w:t>
      </w:r>
      <w:r w:rsidRPr="0008363D">
        <w:rPr>
          <w:rFonts w:ascii="方正仿宋_GBK" w:eastAsia="方正仿宋_GBK" w:hAnsi="方正仿宋_GBK"/>
          <w:sz w:val="32"/>
          <w:szCs w:val="32"/>
        </w:rPr>
        <w:t>8</w:t>
      </w:r>
      <w:r w:rsidRPr="0008363D">
        <w:rPr>
          <w:rFonts w:ascii="方正仿宋_GBK" w:eastAsia="方正仿宋_GBK" w:hAnsi="方正仿宋_GBK" w:hint="eastAsia"/>
          <w:sz w:val="32"/>
          <w:szCs w:val="32"/>
        </w:rPr>
        <w:t>日1</w:t>
      </w:r>
      <w:r w:rsidRPr="0008363D">
        <w:rPr>
          <w:rFonts w:ascii="方正仿宋_GBK" w:eastAsia="方正仿宋_GBK" w:hAnsi="方正仿宋_GBK"/>
          <w:sz w:val="32"/>
          <w:szCs w:val="32"/>
        </w:rPr>
        <w:t>2</w:t>
      </w:r>
      <w:r w:rsidRPr="0008363D">
        <w:rPr>
          <w:rFonts w:ascii="方正仿宋_GBK" w:eastAsia="方正仿宋_GBK" w:hAnsi="方正仿宋_GBK" w:hint="eastAsia"/>
          <w:sz w:val="32"/>
          <w:szCs w:val="32"/>
        </w:rPr>
        <w:t>:0</w:t>
      </w:r>
      <w:r w:rsidRPr="0008363D">
        <w:rPr>
          <w:rFonts w:ascii="方正仿宋_GBK" w:eastAsia="方正仿宋_GBK" w:hAnsi="方正仿宋_GBK"/>
          <w:sz w:val="32"/>
          <w:szCs w:val="32"/>
        </w:rPr>
        <w:t>0</w:t>
      </w:r>
    </w:p>
    <w:p w14:paraId="4A4ABB5D" w14:textId="77777777" w:rsidR="00DD6333" w:rsidRPr="0008363D" w:rsidRDefault="00437851" w:rsidP="0008363D">
      <w:pPr>
        <w:adjustRightInd w:val="0"/>
        <w:snapToGrid w:val="0"/>
        <w:spacing w:line="580" w:lineRule="exact"/>
        <w:jc w:val="left"/>
        <w:rPr>
          <w:rFonts w:ascii="方正仿宋_GBK" w:eastAsia="方正仿宋_GBK" w:hAnsi="方正仿宋_GBK"/>
          <w:b/>
          <w:sz w:val="32"/>
          <w:szCs w:val="32"/>
        </w:rPr>
      </w:pPr>
      <w:r w:rsidRPr="0008363D">
        <w:rPr>
          <w:rFonts w:ascii="方正仿宋_GBK" w:eastAsia="方正仿宋_GBK" w:hAnsi="方正仿宋_GBK" w:hint="eastAsia"/>
          <w:b/>
          <w:sz w:val="32"/>
          <w:szCs w:val="32"/>
        </w:rPr>
        <w:t xml:space="preserve">    </w:t>
      </w:r>
      <w:r w:rsidRPr="0008363D">
        <w:rPr>
          <w:rFonts w:ascii="方正黑体_GBK" w:eastAsia="方正黑体_GBK" w:hAnsi="方正仿宋_GBK" w:hint="eastAsia"/>
          <w:bCs/>
          <w:sz w:val="32"/>
          <w:szCs w:val="32"/>
        </w:rPr>
        <w:t>三、大学体育俱乐部制课堂教学项目</w:t>
      </w:r>
    </w:p>
    <w:p w14:paraId="3002AD16" w14:textId="77777777" w:rsidR="00DD6333" w:rsidRPr="0008363D" w:rsidRDefault="00437851" w:rsidP="0008363D">
      <w:pPr>
        <w:adjustRightInd w:val="0"/>
        <w:snapToGrid w:val="0"/>
        <w:spacing w:line="580" w:lineRule="exact"/>
        <w:ind w:firstLineChars="200" w:firstLine="640"/>
        <w:jc w:val="left"/>
        <w:rPr>
          <w:rFonts w:ascii="方正仿宋_GBK" w:eastAsia="方正仿宋_GBK" w:hAnsi="方正仿宋_GBK"/>
          <w:kern w:val="0"/>
          <w:sz w:val="32"/>
          <w:szCs w:val="32"/>
        </w:rPr>
      </w:pPr>
      <w:r w:rsidRPr="0008363D">
        <w:rPr>
          <w:rFonts w:ascii="方正仿宋_GBK" w:eastAsia="方正仿宋_GBK" w:hAnsi="方正仿宋_GBK" w:hint="eastAsia"/>
          <w:kern w:val="0"/>
          <w:sz w:val="32"/>
          <w:szCs w:val="32"/>
        </w:rPr>
        <w:t>项目开设根据学院上课时间段、师资情况、学生情况等因素设定。拟开设的项目有：篮球、排球、足球、羽毛球、乒乓球、健美操、健身与防身、跆拳道、散手、拳击、体育舞蹈、普拉提等</w:t>
      </w:r>
      <w:r w:rsidRPr="0008363D">
        <w:rPr>
          <w:rFonts w:ascii="方正仿宋_GBK" w:eastAsia="方正仿宋_GBK" w:hAnsi="方正仿宋_GBK"/>
          <w:kern w:val="0"/>
          <w:sz w:val="32"/>
          <w:szCs w:val="32"/>
        </w:rPr>
        <w:t>12</w:t>
      </w:r>
      <w:r w:rsidRPr="0008363D">
        <w:rPr>
          <w:rFonts w:ascii="方正仿宋_GBK" w:eastAsia="方正仿宋_GBK" w:hAnsi="方正仿宋_GBK" w:hint="eastAsia"/>
          <w:kern w:val="0"/>
          <w:sz w:val="32"/>
          <w:szCs w:val="32"/>
        </w:rPr>
        <w:t>个选项。</w:t>
      </w:r>
    </w:p>
    <w:p w14:paraId="71B6F7B6" w14:textId="77777777" w:rsidR="00DD6333" w:rsidRPr="0008363D" w:rsidRDefault="00437851" w:rsidP="0008363D">
      <w:pPr>
        <w:adjustRightInd w:val="0"/>
        <w:snapToGrid w:val="0"/>
        <w:spacing w:line="580" w:lineRule="exact"/>
        <w:jc w:val="left"/>
        <w:rPr>
          <w:rFonts w:ascii="方正黑体_GBK" w:eastAsia="方正黑体_GBK" w:hAnsi="方正仿宋_GBK"/>
          <w:bCs/>
          <w:sz w:val="32"/>
          <w:szCs w:val="32"/>
        </w:rPr>
      </w:pPr>
      <w:r w:rsidRPr="0008363D">
        <w:rPr>
          <w:rFonts w:ascii="方正仿宋_GBK" w:eastAsia="方正仿宋_GBK" w:hAnsi="方正仿宋_GBK" w:hint="eastAsia"/>
          <w:b/>
          <w:sz w:val="32"/>
          <w:szCs w:val="32"/>
        </w:rPr>
        <w:t xml:space="preserve">    </w:t>
      </w:r>
      <w:r w:rsidRPr="0008363D">
        <w:rPr>
          <w:rFonts w:ascii="方正黑体_GBK" w:eastAsia="方正黑体_GBK" w:hAnsi="方正仿宋_GBK" w:hint="eastAsia"/>
          <w:bCs/>
          <w:sz w:val="32"/>
          <w:szCs w:val="32"/>
        </w:rPr>
        <w:t>四、课堂考核与成绩评定</w:t>
      </w:r>
    </w:p>
    <w:p w14:paraId="1349EF57" w14:textId="77777777" w:rsidR="00DD6333" w:rsidRPr="0008363D" w:rsidRDefault="00437851" w:rsidP="0008363D">
      <w:pPr>
        <w:adjustRightInd w:val="0"/>
        <w:snapToGrid w:val="0"/>
        <w:spacing w:line="580" w:lineRule="exact"/>
        <w:ind w:firstLineChars="200" w:firstLine="640"/>
        <w:jc w:val="left"/>
        <w:rPr>
          <w:rFonts w:ascii="方正仿宋_GBK" w:eastAsia="方正仿宋_GBK" w:hAnsi="方正仿宋_GBK"/>
          <w:kern w:val="0"/>
          <w:sz w:val="32"/>
          <w:szCs w:val="32"/>
        </w:rPr>
      </w:pPr>
      <w:r w:rsidRPr="0008363D">
        <w:rPr>
          <w:rFonts w:ascii="方正仿宋_GBK" w:eastAsia="方正仿宋_GBK" w:hAnsi="方正仿宋_GBK" w:hint="eastAsia"/>
          <w:kern w:val="0"/>
          <w:sz w:val="32"/>
          <w:szCs w:val="32"/>
        </w:rPr>
        <w:t>大学体育俱乐部制教学成绩评定采用百分制，由理论成绩10%、平时成绩20%、身体素质</w:t>
      </w:r>
      <w:r w:rsidRPr="0008363D">
        <w:rPr>
          <w:rFonts w:ascii="方正仿宋_GBK" w:eastAsia="方正仿宋_GBK" w:hAnsi="方正仿宋_GBK"/>
          <w:kern w:val="0"/>
          <w:sz w:val="32"/>
          <w:szCs w:val="32"/>
        </w:rPr>
        <w:t>2</w:t>
      </w:r>
      <w:r w:rsidRPr="0008363D">
        <w:rPr>
          <w:rFonts w:ascii="方正仿宋_GBK" w:eastAsia="方正仿宋_GBK" w:hAnsi="方正仿宋_GBK" w:hint="eastAsia"/>
          <w:kern w:val="0"/>
          <w:sz w:val="32"/>
          <w:szCs w:val="32"/>
        </w:rPr>
        <w:t>0%（课外锻炼）、选项课（综合技能、比赛等）</w:t>
      </w:r>
      <w:r w:rsidRPr="0008363D">
        <w:rPr>
          <w:rFonts w:ascii="方正仿宋_GBK" w:eastAsia="方正仿宋_GBK" w:hAnsi="方正仿宋_GBK"/>
          <w:kern w:val="0"/>
          <w:sz w:val="32"/>
          <w:szCs w:val="32"/>
        </w:rPr>
        <w:t>5</w:t>
      </w:r>
      <w:r w:rsidRPr="0008363D">
        <w:rPr>
          <w:rFonts w:ascii="方正仿宋_GBK" w:eastAsia="方正仿宋_GBK" w:hAnsi="方正仿宋_GBK" w:hint="eastAsia"/>
          <w:kern w:val="0"/>
          <w:sz w:val="32"/>
          <w:szCs w:val="32"/>
        </w:rPr>
        <w:t>0%四部分组成，具体实施由体育学院负</w:t>
      </w:r>
      <w:r w:rsidRPr="0008363D">
        <w:rPr>
          <w:rFonts w:ascii="方正仿宋_GBK" w:eastAsia="方正仿宋_GBK" w:hAnsi="方正仿宋_GBK" w:hint="eastAsia"/>
          <w:kern w:val="0"/>
          <w:sz w:val="32"/>
          <w:szCs w:val="32"/>
        </w:rPr>
        <w:lastRenderedPageBreak/>
        <w:t>责。</w:t>
      </w:r>
    </w:p>
    <w:p w14:paraId="166F9794" w14:textId="77777777" w:rsidR="00DD6333" w:rsidRPr="0008363D" w:rsidRDefault="00437851" w:rsidP="0008363D">
      <w:pPr>
        <w:adjustRightInd w:val="0"/>
        <w:snapToGrid w:val="0"/>
        <w:spacing w:line="580" w:lineRule="exact"/>
        <w:jc w:val="left"/>
        <w:rPr>
          <w:rFonts w:ascii="方正黑体_GBK" w:eastAsia="方正黑体_GBK" w:hAnsi="方正仿宋_GBK"/>
          <w:bCs/>
          <w:sz w:val="32"/>
          <w:szCs w:val="32"/>
        </w:rPr>
      </w:pPr>
      <w:r w:rsidRPr="0008363D">
        <w:rPr>
          <w:rFonts w:ascii="方正仿宋_GBK" w:eastAsia="方正仿宋_GBK" w:hAnsi="方正仿宋_GBK" w:hint="eastAsia"/>
          <w:b/>
          <w:sz w:val="32"/>
          <w:szCs w:val="32"/>
        </w:rPr>
        <w:t xml:space="preserve">    </w:t>
      </w:r>
      <w:r w:rsidRPr="0008363D">
        <w:rPr>
          <w:rFonts w:ascii="方正黑体_GBK" w:eastAsia="方正黑体_GBK" w:hAnsi="方正仿宋_GBK" w:hint="eastAsia"/>
          <w:bCs/>
          <w:sz w:val="32"/>
          <w:szCs w:val="32"/>
        </w:rPr>
        <w:t>五、上课地点</w:t>
      </w:r>
    </w:p>
    <w:p w14:paraId="5216BA5E"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红河A区、B区学生第一次课在A区田径场集中；星湖校区学生第一次课在星湖田径场集中。各学院按行政班级由班长组织集中站队并听从俱乐部教学项目老师调配。</w:t>
      </w:r>
    </w:p>
    <w:p w14:paraId="4CF88B6E" w14:textId="77777777" w:rsidR="00DD6333" w:rsidRPr="0008363D" w:rsidRDefault="00437851" w:rsidP="0008363D">
      <w:pPr>
        <w:adjustRightInd w:val="0"/>
        <w:snapToGrid w:val="0"/>
        <w:spacing w:line="580" w:lineRule="exact"/>
        <w:jc w:val="left"/>
        <w:rPr>
          <w:rFonts w:ascii="方正仿宋_GBK" w:eastAsia="方正仿宋_GBK" w:hAnsi="方正仿宋_GBK"/>
          <w:b/>
          <w:sz w:val="32"/>
          <w:szCs w:val="32"/>
        </w:rPr>
      </w:pPr>
      <w:r w:rsidRPr="0008363D">
        <w:rPr>
          <w:rFonts w:ascii="方正仿宋_GBK" w:eastAsia="方正仿宋_GBK" w:hAnsi="方正仿宋_GBK" w:hint="eastAsia"/>
          <w:b/>
          <w:sz w:val="32"/>
          <w:szCs w:val="32"/>
        </w:rPr>
        <w:t xml:space="preserve">    </w:t>
      </w:r>
      <w:r w:rsidRPr="0008363D">
        <w:rPr>
          <w:rFonts w:ascii="方正黑体_GBK" w:eastAsia="方正黑体_GBK" w:hAnsi="方正仿宋_GBK" w:hint="eastAsia"/>
          <w:bCs/>
          <w:sz w:val="32"/>
          <w:szCs w:val="32"/>
        </w:rPr>
        <w:t>六、大学体育俱乐部制教学选课原则</w:t>
      </w:r>
    </w:p>
    <w:p w14:paraId="7609C849"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1.在规定时间内网上选择一门自己喜爱的大学体育俱乐部教学项目；</w:t>
      </w:r>
      <w:r w:rsidRPr="0008363D">
        <w:rPr>
          <w:rFonts w:ascii="方正仿宋_GBK" w:eastAsia="方正仿宋_GBK" w:hAnsi="方正仿宋_GBK"/>
          <w:sz w:val="32"/>
          <w:szCs w:val="32"/>
        </w:rPr>
        <w:t xml:space="preserve"> </w:t>
      </w:r>
    </w:p>
    <w:p w14:paraId="705583BD"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2.网上选课只有正选，没有补选或退选，各位同学应严肃认真对待，务必在规定时间内完成选课；选课结束后，不再受理选课请求；凡未进行网上选课的同学，视为自愿接受体育学院安排的俱乐部制教学项目和老师；</w:t>
      </w:r>
    </w:p>
    <w:p w14:paraId="1BABE72B"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3.教学项目选定后，中途不允许更换。</w:t>
      </w:r>
    </w:p>
    <w:p w14:paraId="2CD019B0" w14:textId="77777777" w:rsidR="00DD6333" w:rsidRPr="0008363D" w:rsidRDefault="00437851" w:rsidP="0008363D">
      <w:pPr>
        <w:adjustRightInd w:val="0"/>
        <w:snapToGrid w:val="0"/>
        <w:spacing w:line="580" w:lineRule="exact"/>
        <w:jc w:val="left"/>
        <w:rPr>
          <w:rFonts w:ascii="方正黑体_GBK" w:eastAsia="方正黑体_GBK" w:hAnsi="方正仿宋_GBK"/>
          <w:bCs/>
          <w:sz w:val="32"/>
          <w:szCs w:val="32"/>
        </w:rPr>
      </w:pPr>
      <w:r w:rsidRPr="0008363D">
        <w:rPr>
          <w:rFonts w:ascii="方正仿宋_GBK" w:eastAsia="方正仿宋_GBK" w:hAnsi="方正仿宋_GBK" w:hint="eastAsia"/>
          <w:b/>
          <w:sz w:val="32"/>
          <w:szCs w:val="32"/>
        </w:rPr>
        <w:t xml:space="preserve">    </w:t>
      </w:r>
      <w:r w:rsidRPr="0008363D">
        <w:rPr>
          <w:rFonts w:ascii="方正黑体_GBK" w:eastAsia="方正黑体_GBK" w:hAnsi="方正仿宋_GBK" w:hint="eastAsia"/>
          <w:bCs/>
          <w:sz w:val="32"/>
          <w:szCs w:val="32"/>
        </w:rPr>
        <w:t>七、选课注意事项</w:t>
      </w:r>
    </w:p>
    <w:p w14:paraId="46765033"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1.请各位同学务必妥善保管自己的选课密码，如因密码泄露造成的选课结果被他人篡改，后果由本人负责（学生初始密码为身份证后六位）；</w:t>
      </w:r>
    </w:p>
    <w:p w14:paraId="43EF9782"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2.选课时间将严格按照上述通知的安排进行，凡是未在规定时段的选课请求一律不予受理；</w:t>
      </w:r>
    </w:p>
    <w:p w14:paraId="59942E0B"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3.选课工作结束后，由任课教师打印所任课程班级学生名册，任课教师不得允许未参加网上选课的学生上课或参加考</w:t>
      </w:r>
      <w:r w:rsidRPr="0008363D">
        <w:rPr>
          <w:rFonts w:ascii="方正仿宋_GBK" w:eastAsia="方正仿宋_GBK" w:hAnsi="方正仿宋_GBK" w:hint="eastAsia"/>
          <w:sz w:val="32"/>
          <w:szCs w:val="32"/>
        </w:rPr>
        <w:lastRenderedPageBreak/>
        <w:t>试；</w:t>
      </w:r>
    </w:p>
    <w:p w14:paraId="24B73157"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4.学生每次进行选课或</w:t>
      </w:r>
      <w:proofErr w:type="gramStart"/>
      <w:r w:rsidRPr="0008363D">
        <w:rPr>
          <w:rFonts w:ascii="方正仿宋_GBK" w:eastAsia="方正仿宋_GBK" w:hAnsi="方正仿宋_GBK" w:hint="eastAsia"/>
          <w:sz w:val="32"/>
          <w:szCs w:val="32"/>
        </w:rPr>
        <w:t>退课操作</w:t>
      </w:r>
      <w:proofErr w:type="gramEnd"/>
      <w:r w:rsidRPr="0008363D">
        <w:rPr>
          <w:rFonts w:ascii="方正仿宋_GBK" w:eastAsia="方正仿宋_GBK" w:hAnsi="方正仿宋_GBK" w:hint="eastAsia"/>
          <w:sz w:val="32"/>
          <w:szCs w:val="32"/>
        </w:rPr>
        <w:t>后，应确认自己的所有操作结果。退出系统后，务必再次登录系统查看个人选课结果，以确认操作结果是否正确，并将此页面保存，以备查询；</w:t>
      </w:r>
    </w:p>
    <w:p w14:paraId="22ECAC2D"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5.咨询电话</w:t>
      </w:r>
    </w:p>
    <w:p w14:paraId="6C95FE75"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系统故障咨询教务处电话：49891936；</w:t>
      </w:r>
    </w:p>
    <w:p w14:paraId="514FAC9D"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课程设置、教学开班咨询体育学院电话：49210221。</w:t>
      </w:r>
    </w:p>
    <w:p w14:paraId="789DE244" w14:textId="77777777" w:rsidR="00DD6333" w:rsidRPr="0008363D" w:rsidRDefault="00437851" w:rsidP="0008363D">
      <w:pPr>
        <w:adjustRightInd w:val="0"/>
        <w:snapToGrid w:val="0"/>
        <w:spacing w:line="580" w:lineRule="exact"/>
        <w:jc w:val="left"/>
        <w:rPr>
          <w:rFonts w:ascii="方正仿宋_GBK" w:eastAsia="方正仿宋_GBK" w:hAnsi="方正仿宋_GBK"/>
          <w:b/>
          <w:sz w:val="32"/>
          <w:szCs w:val="32"/>
        </w:rPr>
      </w:pPr>
      <w:r w:rsidRPr="0008363D">
        <w:rPr>
          <w:rFonts w:ascii="方正仿宋_GBK" w:eastAsia="方正仿宋_GBK" w:hAnsi="方正仿宋_GBK" w:hint="eastAsia"/>
          <w:b/>
          <w:sz w:val="32"/>
          <w:szCs w:val="32"/>
        </w:rPr>
        <w:t xml:space="preserve">    </w:t>
      </w:r>
      <w:r w:rsidRPr="0008363D">
        <w:rPr>
          <w:rFonts w:ascii="方正黑体_GBK" w:eastAsia="方正黑体_GBK" w:hAnsi="方正仿宋_GBK" w:hint="eastAsia"/>
          <w:bCs/>
          <w:sz w:val="32"/>
          <w:szCs w:val="32"/>
        </w:rPr>
        <w:t>八、大学体育俱乐部制教学选课操作步骤</w:t>
      </w:r>
    </w:p>
    <w:p w14:paraId="5BFE45BC"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详见附件</w:t>
      </w:r>
    </w:p>
    <w:p w14:paraId="44C62107"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特此通知</w:t>
      </w:r>
    </w:p>
    <w:p w14:paraId="7FEDDA50"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附件：大学体育俱乐部制教学选课操作步骤</w:t>
      </w:r>
    </w:p>
    <w:p w14:paraId="62DD27EC" w14:textId="197E26CB" w:rsidR="00DD6333" w:rsidRDefault="00DD6333" w:rsidP="0008363D">
      <w:pPr>
        <w:adjustRightInd w:val="0"/>
        <w:snapToGrid w:val="0"/>
        <w:spacing w:line="580" w:lineRule="exact"/>
        <w:jc w:val="left"/>
        <w:rPr>
          <w:rFonts w:ascii="方正仿宋_GBK" w:eastAsia="方正仿宋_GBK" w:hAnsi="方正仿宋_GBK"/>
          <w:sz w:val="32"/>
          <w:szCs w:val="32"/>
        </w:rPr>
      </w:pPr>
    </w:p>
    <w:p w14:paraId="17A2EA27" w14:textId="77777777" w:rsidR="0008363D" w:rsidRPr="0008363D" w:rsidRDefault="0008363D" w:rsidP="0008363D">
      <w:pPr>
        <w:adjustRightInd w:val="0"/>
        <w:snapToGrid w:val="0"/>
        <w:spacing w:line="580" w:lineRule="exact"/>
        <w:jc w:val="left"/>
        <w:rPr>
          <w:rFonts w:ascii="方正仿宋_GBK" w:eastAsia="方正仿宋_GBK" w:hAnsi="方正仿宋_GBK" w:hint="eastAsia"/>
          <w:sz w:val="32"/>
          <w:szCs w:val="32"/>
        </w:rPr>
      </w:pPr>
    </w:p>
    <w:p w14:paraId="5951621F" w14:textId="77777777" w:rsidR="00DD6333" w:rsidRPr="0008363D" w:rsidRDefault="00437851" w:rsidP="0008363D">
      <w:pPr>
        <w:adjustRightInd w:val="0"/>
        <w:snapToGrid w:val="0"/>
        <w:spacing w:line="580" w:lineRule="exact"/>
        <w:jc w:val="left"/>
        <w:rPr>
          <w:rFonts w:ascii="方正仿宋_GBK" w:eastAsia="方正仿宋_GBK" w:hAnsi="方正仿宋_GBK"/>
          <w:sz w:val="32"/>
          <w:szCs w:val="32"/>
        </w:rPr>
      </w:pPr>
      <w:r w:rsidRPr="0008363D">
        <w:rPr>
          <w:rFonts w:ascii="方正仿宋_GBK" w:eastAsia="方正仿宋_GBK" w:hAnsi="方正仿宋_GBK" w:hint="eastAsia"/>
          <w:sz w:val="32"/>
          <w:szCs w:val="32"/>
        </w:rPr>
        <w:t xml:space="preserve">                                教务处 </w:t>
      </w:r>
      <w:r w:rsidRPr="0008363D">
        <w:rPr>
          <w:rFonts w:ascii="方正仿宋_GBK" w:eastAsia="方正仿宋_GBK" w:hAnsi="方正仿宋_GBK"/>
          <w:sz w:val="32"/>
          <w:szCs w:val="32"/>
        </w:rPr>
        <w:t xml:space="preserve"> </w:t>
      </w:r>
      <w:r w:rsidRPr="0008363D">
        <w:rPr>
          <w:rFonts w:ascii="方正仿宋_GBK" w:eastAsia="方正仿宋_GBK" w:hAnsi="方正仿宋_GBK" w:hint="eastAsia"/>
          <w:sz w:val="32"/>
          <w:szCs w:val="32"/>
        </w:rPr>
        <w:t>体育学院</w:t>
      </w:r>
    </w:p>
    <w:p w14:paraId="222E33DA" w14:textId="25BC6E25" w:rsidR="00DD6333" w:rsidRPr="0008363D" w:rsidRDefault="00437851" w:rsidP="0008363D">
      <w:pPr>
        <w:adjustRightInd w:val="0"/>
        <w:snapToGrid w:val="0"/>
        <w:spacing w:line="580" w:lineRule="exact"/>
        <w:ind w:firstLineChars="100" w:firstLine="320"/>
        <w:jc w:val="left"/>
        <w:rPr>
          <w:rFonts w:ascii="方正仿宋_GBK" w:eastAsia="方正仿宋_GBK" w:hAnsi="方正仿宋_GBK"/>
          <w:color w:val="FF0000"/>
          <w:sz w:val="32"/>
          <w:szCs w:val="32"/>
        </w:rPr>
      </w:pPr>
      <w:r w:rsidRPr="0008363D">
        <w:rPr>
          <w:rFonts w:ascii="方正仿宋_GBK" w:eastAsia="方正仿宋_GBK" w:hAnsi="方正仿宋_GBK" w:hint="eastAsia"/>
          <w:sz w:val="32"/>
          <w:szCs w:val="32"/>
        </w:rPr>
        <w:t xml:space="preserve">                        </w:t>
      </w:r>
      <w:r w:rsidRPr="0008363D">
        <w:rPr>
          <w:rFonts w:ascii="方正仿宋_GBK" w:eastAsia="方正仿宋_GBK" w:hAnsi="方正仿宋_GBK"/>
          <w:sz w:val="32"/>
          <w:szCs w:val="32"/>
        </w:rPr>
        <w:t xml:space="preserve">     </w:t>
      </w:r>
      <w:r w:rsidRPr="0008363D">
        <w:rPr>
          <w:rFonts w:ascii="方正仿宋_GBK" w:eastAsia="方正仿宋_GBK" w:hAnsi="方正仿宋_GBK" w:hint="eastAsia"/>
          <w:sz w:val="32"/>
          <w:szCs w:val="32"/>
        </w:rPr>
        <w:t xml:space="preserve">  202</w:t>
      </w:r>
      <w:r w:rsidRPr="0008363D">
        <w:rPr>
          <w:rFonts w:ascii="方正仿宋_GBK" w:eastAsia="方正仿宋_GBK" w:hAnsi="方正仿宋_GBK"/>
          <w:sz w:val="32"/>
          <w:szCs w:val="32"/>
        </w:rPr>
        <w:t>5</w:t>
      </w:r>
      <w:r w:rsidRPr="0008363D">
        <w:rPr>
          <w:rFonts w:ascii="方正仿宋_GBK" w:eastAsia="方正仿宋_GBK" w:hAnsi="方正仿宋_GBK" w:hint="eastAsia"/>
          <w:sz w:val="32"/>
          <w:szCs w:val="32"/>
        </w:rPr>
        <w:t>年</w:t>
      </w:r>
      <w:r w:rsidRPr="0008363D">
        <w:rPr>
          <w:rFonts w:ascii="方正仿宋_GBK" w:eastAsia="方正仿宋_GBK" w:hAnsi="方正仿宋_GBK"/>
          <w:sz w:val="32"/>
          <w:szCs w:val="32"/>
        </w:rPr>
        <w:t>6</w:t>
      </w:r>
      <w:r w:rsidRPr="0008363D">
        <w:rPr>
          <w:rFonts w:ascii="方正仿宋_GBK" w:eastAsia="方正仿宋_GBK" w:hAnsi="方正仿宋_GBK" w:hint="eastAsia"/>
          <w:sz w:val="32"/>
          <w:szCs w:val="32"/>
        </w:rPr>
        <w:t>月</w:t>
      </w:r>
      <w:r w:rsidR="00086C12" w:rsidRPr="0008363D">
        <w:rPr>
          <w:rFonts w:ascii="方正仿宋_GBK" w:eastAsia="方正仿宋_GBK" w:hAnsi="方正仿宋_GBK"/>
          <w:sz w:val="32"/>
          <w:szCs w:val="32"/>
        </w:rPr>
        <w:t>20</w:t>
      </w:r>
      <w:r w:rsidRPr="0008363D">
        <w:rPr>
          <w:rFonts w:ascii="方正仿宋_GBK" w:eastAsia="方正仿宋_GBK" w:hAnsi="方正仿宋_GBK" w:hint="eastAsia"/>
          <w:sz w:val="32"/>
          <w:szCs w:val="32"/>
        </w:rPr>
        <w:t>日</w:t>
      </w:r>
    </w:p>
    <w:p w14:paraId="6187FDF2" w14:textId="5FFD9AAE" w:rsidR="00DD6333" w:rsidRPr="0008363D" w:rsidRDefault="00437851" w:rsidP="0008363D">
      <w:pPr>
        <w:spacing w:line="580" w:lineRule="exact"/>
        <w:rPr>
          <w:rFonts w:ascii="宋体" w:eastAsia="宋体" w:hAnsi="宋体"/>
          <w:sz w:val="32"/>
          <w:szCs w:val="32"/>
        </w:rPr>
      </w:pPr>
      <w:r w:rsidRPr="0008363D">
        <w:rPr>
          <w:rFonts w:ascii="方正仿宋_GBK" w:eastAsia="方正仿宋_GBK" w:hAnsi="方正仿宋_GBK" w:hint="eastAsia"/>
          <w:sz w:val="32"/>
          <w:szCs w:val="32"/>
        </w:rPr>
        <w:br w:type="page"/>
      </w:r>
      <w:r w:rsidRPr="0008363D">
        <w:rPr>
          <w:rFonts w:ascii="宋体" w:eastAsia="宋体" w:hAnsi="宋体" w:hint="eastAsia"/>
          <w:sz w:val="32"/>
          <w:szCs w:val="32"/>
        </w:rPr>
        <w:lastRenderedPageBreak/>
        <w:t>附件</w:t>
      </w:r>
    </w:p>
    <w:p w14:paraId="39261F41" w14:textId="77777777" w:rsidR="00DD6333" w:rsidRPr="0008363D" w:rsidRDefault="00437851">
      <w:pPr>
        <w:jc w:val="center"/>
        <w:rPr>
          <w:rFonts w:ascii="方正小标宋_GBK" w:eastAsia="方正小标宋_GBK" w:hint="eastAsia"/>
          <w:b/>
          <w:bCs/>
          <w:sz w:val="44"/>
          <w:szCs w:val="44"/>
        </w:rPr>
      </w:pPr>
      <w:r w:rsidRPr="0008363D">
        <w:rPr>
          <w:rFonts w:ascii="方正小标宋_GBK" w:eastAsia="方正小标宋_GBK" w:hint="eastAsia"/>
          <w:b/>
          <w:bCs/>
          <w:sz w:val="44"/>
          <w:szCs w:val="44"/>
        </w:rPr>
        <w:t>大学体育俱乐部制教学选课操作步骤</w:t>
      </w:r>
    </w:p>
    <w:p w14:paraId="0689E180" w14:textId="77777777" w:rsidR="00DD6333" w:rsidRPr="0008363D" w:rsidRDefault="00437851" w:rsidP="0008363D">
      <w:pPr>
        <w:ind w:firstLineChars="200" w:firstLine="640"/>
        <w:rPr>
          <w:rFonts w:ascii="方正黑体_GBK" w:eastAsia="方正黑体_GBK" w:hAnsi="方正仿宋_GBK" w:hint="eastAsia"/>
          <w:sz w:val="32"/>
          <w:szCs w:val="32"/>
        </w:rPr>
      </w:pPr>
      <w:r w:rsidRPr="0008363D">
        <w:rPr>
          <w:rFonts w:ascii="方正黑体_GBK" w:eastAsia="方正黑体_GBK" w:hAnsi="方正仿宋_GBK" w:hint="eastAsia"/>
          <w:sz w:val="32"/>
          <w:szCs w:val="32"/>
        </w:rPr>
        <w:t>一、进入网上办事大厅“教学管理系统”</w:t>
      </w:r>
    </w:p>
    <w:p w14:paraId="729C99A7" w14:textId="77777777" w:rsidR="00DD6333" w:rsidRPr="0008363D" w:rsidRDefault="00437851">
      <w:pPr>
        <w:ind w:firstLineChars="200" w:firstLine="640"/>
        <w:rPr>
          <w:rFonts w:ascii="方正仿宋_GBK" w:eastAsia="方正仿宋_GBK" w:hAnsi="方正仿宋_GBK" w:cs="宋体"/>
          <w:kern w:val="0"/>
          <w:sz w:val="32"/>
          <w:szCs w:val="32"/>
        </w:rPr>
      </w:pPr>
      <w:r w:rsidRPr="0008363D">
        <w:rPr>
          <w:rFonts w:ascii="方正仿宋_GBK" w:eastAsia="方正仿宋_GBK" w:hAnsi="方正仿宋_GBK" w:hint="eastAsia"/>
          <w:sz w:val="32"/>
          <w:szCs w:val="32"/>
        </w:rPr>
        <w:t>请点击学校首页上的“办事大厅”，选择“教学管理系统”，进入“教学综合管理服务平台”。</w:t>
      </w:r>
    </w:p>
    <w:p w14:paraId="7CBF97AC" w14:textId="77777777" w:rsidR="00DD6333" w:rsidRPr="0008363D" w:rsidRDefault="00437851" w:rsidP="0008363D">
      <w:pPr>
        <w:ind w:firstLineChars="200" w:firstLine="640"/>
        <w:rPr>
          <w:rFonts w:ascii="方正黑体_GBK" w:eastAsia="方正黑体_GBK" w:hAnsi="方正仿宋_GBK"/>
          <w:sz w:val="32"/>
          <w:szCs w:val="32"/>
        </w:rPr>
      </w:pPr>
      <w:r w:rsidRPr="0008363D">
        <w:rPr>
          <w:rFonts w:ascii="方正黑体_GBK" w:eastAsia="方正黑体_GBK" w:hAnsi="方正仿宋_GBK" w:hint="eastAsia"/>
          <w:sz w:val="32"/>
          <w:szCs w:val="32"/>
        </w:rPr>
        <w:t>二、选课流程</w:t>
      </w:r>
    </w:p>
    <w:p w14:paraId="5D2A9300" w14:textId="77777777" w:rsidR="00DD6333" w:rsidRPr="0008363D" w:rsidRDefault="00437851">
      <w:pPr>
        <w:adjustRightInd w:val="0"/>
        <w:snapToGrid w:val="0"/>
        <w:spacing w:line="300" w:lineRule="auto"/>
        <w:ind w:leftChars="-50" w:left="-105" w:firstLineChars="250" w:firstLine="800"/>
        <w:rPr>
          <w:rFonts w:ascii="方正仿宋_GBK" w:eastAsia="方正仿宋_GBK" w:hAnsi="方正仿宋_GBK"/>
          <w:sz w:val="32"/>
          <w:szCs w:val="32"/>
        </w:rPr>
      </w:pPr>
      <w:r w:rsidRPr="0008363D">
        <w:rPr>
          <w:rFonts w:ascii="方正仿宋_GBK" w:eastAsia="方正仿宋_GBK" w:hAnsi="方正仿宋_GBK" w:hint="eastAsia"/>
          <w:sz w:val="32"/>
          <w:szCs w:val="32"/>
        </w:rPr>
        <w:t>主控界面→网上选课→选课（按开课计划）→点击课程后的“选择”→在某一上课班级后点击“选择标记”（注意班级开设校区，星湖和红河不能跨校区选课）→点击“提交”按钮。详细正选操作如图。</w:t>
      </w:r>
    </w:p>
    <w:p w14:paraId="45564808" w14:textId="77777777" w:rsidR="00DD6333" w:rsidRDefault="00437851">
      <w:pPr>
        <w:adjustRightInd w:val="0"/>
        <w:snapToGrid w:val="0"/>
        <w:spacing w:line="300" w:lineRule="auto"/>
        <w:ind w:leftChars="-50" w:left="-105" w:firstLineChars="250" w:firstLine="525"/>
        <w:rPr>
          <w:rFonts w:ascii="仿宋_GB2312" w:eastAsia="仿宋_GB2312" w:hAnsi="宋体"/>
          <w:sz w:val="28"/>
          <w:szCs w:val="28"/>
        </w:rPr>
      </w:pPr>
      <w:r>
        <w:rPr>
          <w:rFonts w:hint="eastAsia"/>
        </w:rPr>
        <w:t>1.</w:t>
      </w:r>
      <w:r>
        <w:rPr>
          <w:noProof/>
        </w:rPr>
        <w:drawing>
          <wp:inline distT="0" distB="0" distL="114300" distR="114300" wp14:anchorId="55578B44" wp14:editId="1A8682A7">
            <wp:extent cx="5266690" cy="515620"/>
            <wp:effectExtent l="0" t="0" r="1016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6690" cy="515620"/>
                    </a:xfrm>
                    <a:prstGeom prst="rect">
                      <a:avLst/>
                    </a:prstGeom>
                    <a:noFill/>
                    <a:ln>
                      <a:noFill/>
                    </a:ln>
                  </pic:spPr>
                </pic:pic>
              </a:graphicData>
            </a:graphic>
          </wp:inline>
        </w:drawing>
      </w:r>
    </w:p>
    <w:p w14:paraId="1A163D5D" w14:textId="77777777" w:rsidR="00DD6333" w:rsidRDefault="00437851">
      <w:pPr>
        <w:adjustRightInd w:val="0"/>
        <w:snapToGrid w:val="0"/>
        <w:spacing w:line="360" w:lineRule="auto"/>
        <w:ind w:leftChars="-50" w:left="-105" w:firstLineChars="250" w:firstLine="525"/>
      </w:pPr>
      <w:r>
        <w:rPr>
          <w:rFonts w:hint="eastAsia"/>
        </w:rPr>
        <w:t>2.</w:t>
      </w:r>
      <w:r>
        <w:rPr>
          <w:noProof/>
        </w:rPr>
        <w:drawing>
          <wp:inline distT="0" distB="0" distL="114300" distR="114300" wp14:anchorId="354EF711" wp14:editId="31691C12">
            <wp:extent cx="5271135" cy="1490345"/>
            <wp:effectExtent l="0" t="0" r="5715" b="14605"/>
            <wp:docPr id="5" name="图片 1" descr="FNP7X7T[B4YE@EVFS(`5]@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FNP7X7T[B4YE@EVFS(`5]@U"/>
                    <pic:cNvPicPr>
                      <a:picLocks noChangeAspect="1"/>
                    </pic:cNvPicPr>
                  </pic:nvPicPr>
                  <pic:blipFill>
                    <a:blip r:embed="rId7"/>
                    <a:stretch>
                      <a:fillRect/>
                    </a:stretch>
                  </pic:blipFill>
                  <pic:spPr>
                    <a:xfrm>
                      <a:off x="0" y="0"/>
                      <a:ext cx="5271135" cy="1490345"/>
                    </a:xfrm>
                    <a:prstGeom prst="rect">
                      <a:avLst/>
                    </a:prstGeom>
                  </pic:spPr>
                </pic:pic>
              </a:graphicData>
            </a:graphic>
          </wp:inline>
        </w:drawing>
      </w:r>
    </w:p>
    <w:p w14:paraId="623CE62F" w14:textId="77777777" w:rsidR="00DD6333" w:rsidRDefault="00437851">
      <w:r>
        <w:rPr>
          <w:rFonts w:hint="eastAsia"/>
        </w:rPr>
        <w:t>3.</w:t>
      </w:r>
      <w:r>
        <w:rPr>
          <w:rFonts w:ascii="宋体" w:eastAsia="宋体" w:hAnsi="宋体" w:cs="宋体"/>
          <w:noProof/>
          <w:sz w:val="24"/>
          <w:szCs w:val="24"/>
        </w:rPr>
        <w:lastRenderedPageBreak/>
        <w:drawing>
          <wp:inline distT="0" distB="0" distL="114300" distR="114300" wp14:anchorId="2866B0AA" wp14:editId="0694203C">
            <wp:extent cx="5539740" cy="2670175"/>
            <wp:effectExtent l="0" t="0" r="3810" b="15875"/>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8"/>
                    <a:stretch>
                      <a:fillRect/>
                    </a:stretch>
                  </pic:blipFill>
                  <pic:spPr>
                    <a:xfrm>
                      <a:off x="0" y="0"/>
                      <a:ext cx="5539740" cy="2670175"/>
                    </a:xfrm>
                    <a:prstGeom prst="rect">
                      <a:avLst/>
                    </a:prstGeom>
                    <a:noFill/>
                    <a:ln w="9525">
                      <a:noFill/>
                    </a:ln>
                  </pic:spPr>
                </pic:pic>
              </a:graphicData>
            </a:graphic>
          </wp:inline>
        </w:drawing>
      </w:r>
    </w:p>
    <w:sectPr w:rsidR="00DD6333" w:rsidSect="0008363D">
      <w:pgSz w:w="11906" w:h="16838"/>
      <w:pgMar w:top="2098" w:right="1531"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3FBA3" w14:textId="77777777" w:rsidR="005B3555" w:rsidRDefault="005B3555" w:rsidP="00D3771B">
      <w:r>
        <w:separator/>
      </w:r>
    </w:p>
  </w:endnote>
  <w:endnote w:type="continuationSeparator" w:id="0">
    <w:p w14:paraId="34990B08" w14:textId="77777777" w:rsidR="005B3555" w:rsidRDefault="005B3555" w:rsidP="00D3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F8540" w14:textId="77777777" w:rsidR="005B3555" w:rsidRDefault="005B3555" w:rsidP="00D3771B">
      <w:r>
        <w:separator/>
      </w:r>
    </w:p>
  </w:footnote>
  <w:footnote w:type="continuationSeparator" w:id="0">
    <w:p w14:paraId="538E555D" w14:textId="77777777" w:rsidR="005B3555" w:rsidRDefault="005B3555" w:rsidP="00D37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M5ZTFkOGZlNzNkMDMxYzUxNTM4MjBiMTE5M2JjMWIifQ=="/>
  </w:docVars>
  <w:rsids>
    <w:rsidRoot w:val="00FE1170"/>
    <w:rsid w:val="00027CF9"/>
    <w:rsid w:val="0008363D"/>
    <w:rsid w:val="00086C12"/>
    <w:rsid w:val="00101776"/>
    <w:rsid w:val="001B7B37"/>
    <w:rsid w:val="001C1FBC"/>
    <w:rsid w:val="00210E1D"/>
    <w:rsid w:val="00224C26"/>
    <w:rsid w:val="003725BD"/>
    <w:rsid w:val="00380971"/>
    <w:rsid w:val="00387DF6"/>
    <w:rsid w:val="00437851"/>
    <w:rsid w:val="00466339"/>
    <w:rsid w:val="00477E6E"/>
    <w:rsid w:val="004E107C"/>
    <w:rsid w:val="005207C5"/>
    <w:rsid w:val="005B24C0"/>
    <w:rsid w:val="005B3555"/>
    <w:rsid w:val="005D58AF"/>
    <w:rsid w:val="006C6CF6"/>
    <w:rsid w:val="006D0F43"/>
    <w:rsid w:val="006E0003"/>
    <w:rsid w:val="006E1E30"/>
    <w:rsid w:val="00737EC3"/>
    <w:rsid w:val="0086618C"/>
    <w:rsid w:val="00904D28"/>
    <w:rsid w:val="00A607D4"/>
    <w:rsid w:val="00B222D3"/>
    <w:rsid w:val="00B244A0"/>
    <w:rsid w:val="00B810B1"/>
    <w:rsid w:val="00BA04A3"/>
    <w:rsid w:val="00BC4FBC"/>
    <w:rsid w:val="00CE12BA"/>
    <w:rsid w:val="00D3771B"/>
    <w:rsid w:val="00D445D4"/>
    <w:rsid w:val="00DD6333"/>
    <w:rsid w:val="00E01EDF"/>
    <w:rsid w:val="00E42862"/>
    <w:rsid w:val="00E56293"/>
    <w:rsid w:val="00E82496"/>
    <w:rsid w:val="00ED516F"/>
    <w:rsid w:val="00EF5C3C"/>
    <w:rsid w:val="00FB16C7"/>
    <w:rsid w:val="00FE1170"/>
    <w:rsid w:val="295808CB"/>
    <w:rsid w:val="444047ED"/>
    <w:rsid w:val="4DC01AB0"/>
    <w:rsid w:val="4F3471FE"/>
    <w:rsid w:val="55143CF8"/>
    <w:rsid w:val="64840D6B"/>
    <w:rsid w:val="65202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F4441"/>
  <w15:docId w15:val="{7A7D8621-FDFD-4541-93FE-F1C247DB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dc:creator>
  <cp:lastModifiedBy>HP</cp:lastModifiedBy>
  <cp:revision>4</cp:revision>
  <dcterms:created xsi:type="dcterms:W3CDTF">2025-06-18T11:40:00Z</dcterms:created>
  <dcterms:modified xsi:type="dcterms:W3CDTF">2025-06-20T12:25:00Z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57ED7DB9DC794C8E9E3E59261DDEC5FE_12</vt:lpwstr>
  </property>
</Properties>
</file>